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C7" w:rsidRPr="00F315C7" w:rsidRDefault="00F315C7" w:rsidP="00F315C7">
      <w:pPr>
        <w:pStyle w:val="Default"/>
        <w:rPr>
          <w:sz w:val="22"/>
          <w:szCs w:val="22"/>
        </w:rPr>
      </w:pPr>
      <w:bookmarkStart w:id="0" w:name="_GoBack"/>
      <w:bookmarkEnd w:id="0"/>
    </w:p>
    <w:p w:rsidR="00F315C7" w:rsidRDefault="00F315C7" w:rsidP="00F315C7">
      <w:pPr>
        <w:pStyle w:val="Default"/>
        <w:rPr>
          <w:sz w:val="22"/>
          <w:szCs w:val="22"/>
        </w:rPr>
      </w:pPr>
      <w:r w:rsidRPr="00F315C7">
        <w:rPr>
          <w:b/>
          <w:bCs/>
          <w:sz w:val="22"/>
          <w:szCs w:val="22"/>
        </w:rPr>
        <w:t xml:space="preserve">TITLE: </w:t>
      </w:r>
      <w:r w:rsidR="001927B2">
        <w:rPr>
          <w:sz w:val="22"/>
          <w:szCs w:val="22"/>
        </w:rPr>
        <w:t>Hospital Wide Sepsis Alert Protocol, Analyzing a Large Data set</w:t>
      </w:r>
    </w:p>
    <w:p w:rsidR="001927B2" w:rsidRPr="00F315C7" w:rsidRDefault="001927B2" w:rsidP="00F315C7">
      <w:pPr>
        <w:pStyle w:val="Default"/>
        <w:rPr>
          <w:sz w:val="22"/>
          <w:szCs w:val="22"/>
        </w:rPr>
      </w:pPr>
    </w:p>
    <w:p w:rsidR="00EF5441" w:rsidRDefault="00F315C7" w:rsidP="00F315C7">
      <w:pPr>
        <w:pStyle w:val="Default"/>
        <w:rPr>
          <w:b/>
          <w:bCs/>
          <w:sz w:val="22"/>
          <w:szCs w:val="22"/>
        </w:rPr>
      </w:pPr>
      <w:r w:rsidRPr="00F315C7">
        <w:rPr>
          <w:b/>
          <w:bCs/>
          <w:sz w:val="22"/>
          <w:szCs w:val="22"/>
        </w:rPr>
        <w:t xml:space="preserve">FACULTY MENTOR: </w:t>
      </w:r>
    </w:p>
    <w:p w:rsidR="00F315C7" w:rsidRPr="00F315C7" w:rsidRDefault="00C10D34" w:rsidP="00F315C7">
      <w:pPr>
        <w:pStyle w:val="Default"/>
        <w:rPr>
          <w:sz w:val="22"/>
          <w:szCs w:val="22"/>
        </w:rPr>
      </w:pPr>
      <w:r>
        <w:rPr>
          <w:sz w:val="22"/>
          <w:szCs w:val="22"/>
        </w:rPr>
        <w:t xml:space="preserve">Elizabeth DeVos MD, MPH and </w:t>
      </w:r>
      <w:r w:rsidR="00F315C7" w:rsidRPr="00F315C7">
        <w:rPr>
          <w:sz w:val="22"/>
          <w:szCs w:val="22"/>
        </w:rPr>
        <w:t xml:space="preserve">Faheem Guirgis MD </w:t>
      </w:r>
    </w:p>
    <w:p w:rsidR="00F315C7" w:rsidRDefault="00F315C7" w:rsidP="00F315C7">
      <w:pPr>
        <w:pStyle w:val="Default"/>
        <w:rPr>
          <w:sz w:val="22"/>
          <w:szCs w:val="22"/>
        </w:rPr>
      </w:pPr>
      <w:r w:rsidRPr="00F315C7">
        <w:rPr>
          <w:sz w:val="22"/>
          <w:szCs w:val="22"/>
        </w:rPr>
        <w:t>Assistant Professor</w:t>
      </w:r>
      <w:r w:rsidR="00C10D34">
        <w:rPr>
          <w:sz w:val="22"/>
          <w:szCs w:val="22"/>
        </w:rPr>
        <w:t>s</w:t>
      </w:r>
      <w:r w:rsidRPr="00F315C7">
        <w:rPr>
          <w:sz w:val="22"/>
          <w:szCs w:val="22"/>
        </w:rPr>
        <w:t xml:space="preserve"> of Emergency Medicine </w:t>
      </w:r>
    </w:p>
    <w:p w:rsidR="00EF5441" w:rsidRPr="00F315C7" w:rsidRDefault="00EF5441" w:rsidP="00F315C7">
      <w:pPr>
        <w:pStyle w:val="Default"/>
        <w:rPr>
          <w:sz w:val="22"/>
          <w:szCs w:val="22"/>
        </w:rPr>
      </w:pPr>
      <w:r>
        <w:rPr>
          <w:sz w:val="22"/>
          <w:szCs w:val="22"/>
        </w:rPr>
        <w:t>Department of Emergency Medicine, UF Health Jacksonville</w:t>
      </w:r>
    </w:p>
    <w:p w:rsidR="00F315C7" w:rsidRPr="00F315C7" w:rsidRDefault="00EF5441" w:rsidP="00F315C7">
      <w:pPr>
        <w:pStyle w:val="Default"/>
        <w:rPr>
          <w:sz w:val="22"/>
          <w:szCs w:val="22"/>
        </w:rPr>
      </w:pPr>
      <w:r>
        <w:rPr>
          <w:sz w:val="22"/>
          <w:szCs w:val="22"/>
        </w:rPr>
        <w:t xml:space="preserve">Email: </w:t>
      </w:r>
      <w:hyperlink r:id="rId5" w:history="1">
        <w:r w:rsidR="00C10D34" w:rsidRPr="009E02D9">
          <w:rPr>
            <w:rStyle w:val="Hyperlink"/>
            <w:sz w:val="22"/>
            <w:szCs w:val="22"/>
          </w:rPr>
          <w:t>Elizabeth.Devos@jax.ufl.edu</w:t>
        </w:r>
      </w:hyperlink>
      <w:r w:rsidR="00C10D34">
        <w:rPr>
          <w:sz w:val="22"/>
          <w:szCs w:val="22"/>
        </w:rPr>
        <w:t xml:space="preserve">; </w:t>
      </w:r>
      <w:r>
        <w:rPr>
          <w:sz w:val="22"/>
          <w:szCs w:val="22"/>
        </w:rPr>
        <w:t>Faheem.G</w:t>
      </w:r>
      <w:r w:rsidR="00F315C7" w:rsidRPr="00F315C7">
        <w:rPr>
          <w:sz w:val="22"/>
          <w:szCs w:val="22"/>
        </w:rPr>
        <w:t xml:space="preserve">uirgis@jax.ufl.edu </w:t>
      </w:r>
    </w:p>
    <w:p w:rsidR="00F315C7" w:rsidRPr="00F315C7" w:rsidRDefault="00F315C7" w:rsidP="00F315C7">
      <w:pPr>
        <w:pStyle w:val="Default"/>
        <w:rPr>
          <w:sz w:val="22"/>
          <w:szCs w:val="22"/>
        </w:rPr>
      </w:pPr>
      <w:r w:rsidRPr="00F315C7">
        <w:rPr>
          <w:sz w:val="22"/>
          <w:szCs w:val="22"/>
        </w:rPr>
        <w:t xml:space="preserve">Phone: 904-244-4986 </w:t>
      </w:r>
    </w:p>
    <w:p w:rsidR="00F315C7" w:rsidRPr="00F315C7" w:rsidRDefault="00F315C7" w:rsidP="00F315C7">
      <w:pPr>
        <w:pStyle w:val="Default"/>
        <w:rPr>
          <w:b/>
          <w:bCs/>
          <w:sz w:val="22"/>
          <w:szCs w:val="22"/>
        </w:rPr>
      </w:pPr>
    </w:p>
    <w:p w:rsidR="00F315C7" w:rsidRPr="00F315C7" w:rsidRDefault="00F315C7" w:rsidP="00F315C7">
      <w:pPr>
        <w:pStyle w:val="Default"/>
        <w:rPr>
          <w:sz w:val="22"/>
          <w:szCs w:val="22"/>
        </w:rPr>
      </w:pPr>
      <w:r w:rsidRPr="00F315C7">
        <w:rPr>
          <w:b/>
          <w:bCs/>
          <w:sz w:val="22"/>
          <w:szCs w:val="22"/>
        </w:rPr>
        <w:t>RESEARCH PROJECT DESCRIPTION</w:t>
      </w:r>
      <w:r w:rsidR="00EF5441">
        <w:rPr>
          <w:b/>
          <w:bCs/>
          <w:sz w:val="22"/>
          <w:szCs w:val="22"/>
        </w:rPr>
        <w:t>:</w:t>
      </w:r>
      <w:r w:rsidRPr="00F315C7">
        <w:rPr>
          <w:b/>
          <w:bCs/>
          <w:sz w:val="22"/>
          <w:szCs w:val="22"/>
        </w:rPr>
        <w:t xml:space="preserve"> </w:t>
      </w:r>
    </w:p>
    <w:p w:rsidR="00F315C7" w:rsidRPr="00F315C7" w:rsidRDefault="001927B2" w:rsidP="00F315C7">
      <w:pPr>
        <w:pStyle w:val="NoSpacing"/>
        <w:rPr>
          <w:rFonts w:ascii="Arial" w:hAnsi="Arial" w:cs="Arial"/>
        </w:rPr>
      </w:pPr>
      <w:r w:rsidRPr="001927B2">
        <w:rPr>
          <w:rFonts w:ascii="Arial" w:hAnsi="Arial" w:cs="Arial"/>
        </w:rPr>
        <w:t xml:space="preserve">Sepsis is the systemic inflammatory response to infection, </w:t>
      </w:r>
      <w:r w:rsidR="00497288">
        <w:rPr>
          <w:rFonts w:ascii="Arial" w:hAnsi="Arial" w:cs="Arial"/>
        </w:rPr>
        <w:t xml:space="preserve">which can </w:t>
      </w:r>
      <w:r w:rsidRPr="001927B2">
        <w:rPr>
          <w:rFonts w:ascii="Arial" w:hAnsi="Arial" w:cs="Arial"/>
        </w:rPr>
        <w:t>lead</w:t>
      </w:r>
      <w:r w:rsidR="00497288">
        <w:rPr>
          <w:rFonts w:ascii="Arial" w:hAnsi="Arial" w:cs="Arial"/>
        </w:rPr>
        <w:t xml:space="preserve"> to</w:t>
      </w:r>
      <w:r w:rsidRPr="001927B2">
        <w:rPr>
          <w:rFonts w:ascii="Arial" w:hAnsi="Arial" w:cs="Arial"/>
        </w:rPr>
        <w:t xml:space="preserve"> acute organ dysfunction</w:t>
      </w:r>
      <w:r w:rsidR="00497288">
        <w:rPr>
          <w:rFonts w:ascii="Arial" w:hAnsi="Arial" w:cs="Arial"/>
        </w:rPr>
        <w:t xml:space="preserve"> and death</w:t>
      </w:r>
      <w:r w:rsidRPr="001927B2">
        <w:rPr>
          <w:rFonts w:ascii="Arial" w:hAnsi="Arial" w:cs="Arial"/>
        </w:rPr>
        <w:t>. Severe sepsis has a high mortality rate and is the most expensive condition to treat in the United States. The adoption of sepsis resuscitation bundles has been shown to decrease mortality by as much as one-third</w:t>
      </w:r>
      <w:r w:rsidR="00497288">
        <w:rPr>
          <w:rFonts w:ascii="Arial" w:hAnsi="Arial" w:cs="Arial"/>
        </w:rPr>
        <w:t xml:space="preserve"> and t</w:t>
      </w:r>
      <w:r w:rsidRPr="001927B2">
        <w:rPr>
          <w:rFonts w:ascii="Arial" w:hAnsi="Arial" w:cs="Arial"/>
        </w:rPr>
        <w:t>imely identification and treatment of sepsis decreases mortality, length of stay, and co</w:t>
      </w:r>
      <w:r>
        <w:rPr>
          <w:rFonts w:ascii="Arial" w:hAnsi="Arial" w:cs="Arial"/>
        </w:rPr>
        <w:t>st. The purpose of</w:t>
      </w:r>
      <w:r w:rsidRPr="001927B2">
        <w:rPr>
          <w:rFonts w:ascii="Arial" w:hAnsi="Arial" w:cs="Arial"/>
        </w:rPr>
        <w:t xml:space="preserve"> </w:t>
      </w:r>
      <w:r>
        <w:rPr>
          <w:rFonts w:ascii="Arial" w:hAnsi="Arial" w:cs="Arial"/>
        </w:rPr>
        <w:t>our hospital-wide Sepsis Alert Protocol which began November 19</w:t>
      </w:r>
      <w:r w:rsidRPr="001927B2">
        <w:rPr>
          <w:rFonts w:ascii="Arial" w:hAnsi="Arial" w:cs="Arial"/>
          <w:vertAlign w:val="superscript"/>
        </w:rPr>
        <w:t>th</w:t>
      </w:r>
      <w:r>
        <w:rPr>
          <w:rFonts w:ascii="Arial" w:hAnsi="Arial" w:cs="Arial"/>
        </w:rPr>
        <w:t xml:space="preserve">, 2014, was to </w:t>
      </w:r>
      <w:r w:rsidRPr="001927B2">
        <w:rPr>
          <w:rFonts w:ascii="Arial" w:hAnsi="Arial" w:cs="Arial"/>
        </w:rPr>
        <w:t xml:space="preserve">implement a comprehensive approach to the recognition, diagnosis, and treatment of patients with sepsis, severe sepsis, and septic shock. </w:t>
      </w:r>
      <w:r>
        <w:rPr>
          <w:rFonts w:ascii="Arial" w:hAnsi="Arial" w:cs="Arial"/>
        </w:rPr>
        <w:t xml:space="preserve">We derived a large dataset from the hospital EMR, retrieving data on sepsis admissions </w:t>
      </w:r>
      <w:r w:rsidRPr="001927B2">
        <w:rPr>
          <w:rFonts w:ascii="Arial" w:hAnsi="Arial" w:cs="Arial"/>
        </w:rPr>
        <w:t>before</w:t>
      </w:r>
      <w:r>
        <w:rPr>
          <w:rFonts w:ascii="Arial" w:hAnsi="Arial" w:cs="Arial"/>
        </w:rPr>
        <w:t xml:space="preserve"> and after the integration of</w:t>
      </w:r>
      <w:r w:rsidRPr="001927B2">
        <w:rPr>
          <w:rFonts w:ascii="Arial" w:hAnsi="Arial" w:cs="Arial"/>
        </w:rPr>
        <w:t xml:space="preserve"> Electronic Health Record (EHR) monitori</w:t>
      </w:r>
      <w:r>
        <w:rPr>
          <w:rFonts w:ascii="Arial" w:hAnsi="Arial" w:cs="Arial"/>
        </w:rPr>
        <w:t>ng for sepsis and the Sepsis Alert Protocol, an EHR</w:t>
      </w:r>
      <w:r w:rsidR="00F5008E">
        <w:rPr>
          <w:rFonts w:ascii="Arial" w:hAnsi="Arial" w:cs="Arial"/>
        </w:rPr>
        <w:t xml:space="preserve"> order-set for bundled care of sepsis. This de-identified</w:t>
      </w:r>
      <w:r>
        <w:rPr>
          <w:rFonts w:ascii="Arial" w:hAnsi="Arial" w:cs="Arial"/>
        </w:rPr>
        <w:t xml:space="preserve"> dataset includes over 4000 </w:t>
      </w:r>
      <w:r w:rsidR="00F5008E">
        <w:rPr>
          <w:rFonts w:ascii="Arial" w:hAnsi="Arial" w:cs="Arial"/>
        </w:rPr>
        <w:t xml:space="preserve">sepsis </w:t>
      </w:r>
      <w:r>
        <w:rPr>
          <w:rFonts w:ascii="Arial" w:hAnsi="Arial" w:cs="Arial"/>
        </w:rPr>
        <w:t>inpatient admissions</w:t>
      </w:r>
      <w:r w:rsidR="00F5008E">
        <w:rPr>
          <w:rFonts w:ascii="Arial" w:hAnsi="Arial" w:cs="Arial"/>
        </w:rPr>
        <w:t xml:space="preserve"> and contains</w:t>
      </w:r>
      <w:r>
        <w:rPr>
          <w:rFonts w:ascii="Arial" w:hAnsi="Arial" w:cs="Arial"/>
        </w:rPr>
        <w:t xml:space="preserve"> patient level data on </w:t>
      </w:r>
      <w:r w:rsidR="00497288">
        <w:rPr>
          <w:rFonts w:ascii="Arial" w:hAnsi="Arial" w:cs="Arial"/>
        </w:rPr>
        <w:t xml:space="preserve">primary, secondary, and tertiary diagnosis, sepsis protocol utilization, pertinent lab-values, clinical outcomes, hospital and ICU length of stay, and more. The role of the student </w:t>
      </w:r>
      <w:r w:rsidR="00F5008E">
        <w:rPr>
          <w:rFonts w:ascii="Arial" w:hAnsi="Arial" w:cs="Arial"/>
        </w:rPr>
        <w:t>in this project will be to work with two research-oriented clinical emergency medicine faculty</w:t>
      </w:r>
      <w:r w:rsidR="00476D09">
        <w:rPr>
          <w:rFonts w:ascii="Arial" w:hAnsi="Arial" w:cs="Arial"/>
        </w:rPr>
        <w:t xml:space="preserve"> and statisticians</w:t>
      </w:r>
      <w:r w:rsidR="00F5008E">
        <w:rPr>
          <w:rFonts w:ascii="Arial" w:hAnsi="Arial" w:cs="Arial"/>
        </w:rPr>
        <w:t xml:space="preserve"> at UF Health Jacksonville to derive a hypothesis, a primary research question, and develop and design a study from the data provided. </w:t>
      </w:r>
      <w:r w:rsidR="00476D09">
        <w:rPr>
          <w:rFonts w:ascii="Arial" w:hAnsi="Arial" w:cs="Arial"/>
        </w:rPr>
        <w:t xml:space="preserve">Students </w:t>
      </w:r>
      <w:r w:rsidR="00F5008E">
        <w:rPr>
          <w:rFonts w:ascii="Arial" w:hAnsi="Arial" w:cs="Arial"/>
        </w:rPr>
        <w:t>will</w:t>
      </w:r>
      <w:r w:rsidR="00476D09">
        <w:rPr>
          <w:rFonts w:ascii="Arial" w:hAnsi="Arial" w:cs="Arial"/>
        </w:rPr>
        <w:t xml:space="preserve"> also</w:t>
      </w:r>
      <w:r w:rsidR="00F5008E">
        <w:rPr>
          <w:rFonts w:ascii="Arial" w:hAnsi="Arial" w:cs="Arial"/>
        </w:rPr>
        <w:t xml:space="preserve"> gain exposure to other ED-based clinical research studies</w:t>
      </w:r>
      <w:r w:rsidR="00476D09">
        <w:rPr>
          <w:rFonts w:ascii="Arial" w:hAnsi="Arial" w:cs="Arial"/>
        </w:rPr>
        <w:t xml:space="preserve"> </w:t>
      </w:r>
      <w:r w:rsidR="00F315C7" w:rsidRPr="00F315C7">
        <w:rPr>
          <w:rFonts w:ascii="Arial" w:hAnsi="Arial" w:cs="Arial"/>
        </w:rPr>
        <w:t xml:space="preserve">and will learn to screen and accurately identify </w:t>
      </w:r>
      <w:r w:rsidR="00476D09">
        <w:rPr>
          <w:rFonts w:ascii="Arial" w:hAnsi="Arial" w:cs="Arial"/>
        </w:rPr>
        <w:t>patients with severe sepsis</w:t>
      </w:r>
      <w:r w:rsidR="00F5008E">
        <w:rPr>
          <w:rFonts w:ascii="Arial" w:hAnsi="Arial" w:cs="Arial"/>
        </w:rPr>
        <w:t>.</w:t>
      </w:r>
      <w:r w:rsidR="00F315C7" w:rsidRPr="00F315C7">
        <w:rPr>
          <w:rFonts w:ascii="Arial" w:hAnsi="Arial" w:cs="Arial"/>
        </w:rPr>
        <w:t xml:space="preserve"> Students</w:t>
      </w:r>
      <w:r w:rsidR="00EF5441">
        <w:rPr>
          <w:rFonts w:ascii="Arial" w:hAnsi="Arial" w:cs="Arial"/>
        </w:rPr>
        <w:t xml:space="preserve"> i</w:t>
      </w:r>
      <w:r w:rsidR="00972BCA">
        <w:rPr>
          <w:rFonts w:ascii="Arial" w:hAnsi="Arial" w:cs="Arial"/>
        </w:rPr>
        <w:t xml:space="preserve">nterested in gaining </w:t>
      </w:r>
      <w:r w:rsidR="00F315C7" w:rsidRPr="00F315C7">
        <w:rPr>
          <w:rFonts w:ascii="Arial" w:hAnsi="Arial" w:cs="Arial"/>
        </w:rPr>
        <w:t xml:space="preserve">clinical research </w:t>
      </w:r>
      <w:r w:rsidR="00476D09">
        <w:rPr>
          <w:rFonts w:ascii="Arial" w:hAnsi="Arial" w:cs="Arial"/>
        </w:rPr>
        <w:t>experience</w:t>
      </w:r>
      <w:r w:rsidR="00F315C7" w:rsidRPr="00F315C7">
        <w:rPr>
          <w:rFonts w:ascii="Arial" w:hAnsi="Arial" w:cs="Arial"/>
        </w:rPr>
        <w:t xml:space="preserve"> are encouraged to apply</w:t>
      </w:r>
      <w:r w:rsidR="00E53955">
        <w:rPr>
          <w:rFonts w:ascii="Arial" w:hAnsi="Arial" w:cs="Arial"/>
        </w:rPr>
        <w:t>, particularly those with an interest in Emergency Medicine or Critical Care</w:t>
      </w:r>
      <w:r w:rsidR="00F315C7" w:rsidRPr="00F315C7">
        <w:rPr>
          <w:rFonts w:ascii="Arial" w:hAnsi="Arial" w:cs="Arial"/>
        </w:rPr>
        <w:t xml:space="preserve">. </w:t>
      </w:r>
    </w:p>
    <w:p w:rsidR="00F315C7" w:rsidRPr="00F315C7" w:rsidRDefault="00F315C7" w:rsidP="00F315C7">
      <w:pPr>
        <w:pStyle w:val="Default"/>
        <w:rPr>
          <w:sz w:val="22"/>
          <w:szCs w:val="22"/>
        </w:rPr>
      </w:pPr>
    </w:p>
    <w:p w:rsidR="00F315C7" w:rsidRPr="00F315C7" w:rsidRDefault="00F315C7" w:rsidP="00F315C7">
      <w:pPr>
        <w:pStyle w:val="Default"/>
        <w:rPr>
          <w:sz w:val="22"/>
          <w:szCs w:val="22"/>
        </w:rPr>
      </w:pPr>
      <w:r w:rsidRPr="00F315C7">
        <w:rPr>
          <w:sz w:val="22"/>
          <w:szCs w:val="22"/>
        </w:rPr>
        <w:t xml:space="preserve"> </w:t>
      </w:r>
    </w:p>
    <w:sectPr w:rsidR="00F315C7" w:rsidRPr="00F315C7" w:rsidSect="0006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C7"/>
    <w:rsid w:val="000614B9"/>
    <w:rsid w:val="001927B2"/>
    <w:rsid w:val="00476D09"/>
    <w:rsid w:val="00497288"/>
    <w:rsid w:val="005C0010"/>
    <w:rsid w:val="00614466"/>
    <w:rsid w:val="00972BCA"/>
    <w:rsid w:val="009E6A8E"/>
    <w:rsid w:val="00A43EF7"/>
    <w:rsid w:val="00C10D34"/>
    <w:rsid w:val="00E53955"/>
    <w:rsid w:val="00EF5441"/>
    <w:rsid w:val="00F315C7"/>
    <w:rsid w:val="00F5008E"/>
    <w:rsid w:val="00F6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5C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315C7"/>
    <w:pPr>
      <w:spacing w:after="0" w:line="240" w:lineRule="auto"/>
    </w:pPr>
  </w:style>
  <w:style w:type="character" w:styleId="Hyperlink">
    <w:name w:val="Hyperlink"/>
    <w:basedOn w:val="DefaultParagraphFont"/>
    <w:uiPriority w:val="99"/>
    <w:unhideWhenUsed/>
    <w:rsid w:val="00C10D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5C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315C7"/>
    <w:pPr>
      <w:spacing w:after="0" w:line="240" w:lineRule="auto"/>
    </w:pPr>
  </w:style>
  <w:style w:type="character" w:styleId="Hyperlink">
    <w:name w:val="Hyperlink"/>
    <w:basedOn w:val="DefaultParagraphFont"/>
    <w:uiPriority w:val="99"/>
    <w:unhideWhenUsed/>
    <w:rsid w:val="00C10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zabeth.Devos@jax.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Murphy,Shawn K</cp:lastModifiedBy>
  <cp:revision>2</cp:revision>
  <dcterms:created xsi:type="dcterms:W3CDTF">2015-11-23T15:10:00Z</dcterms:created>
  <dcterms:modified xsi:type="dcterms:W3CDTF">2015-11-23T15:10:00Z</dcterms:modified>
</cp:coreProperties>
</file>