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58" w:rsidRDefault="00920271" w:rsidP="0042385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TITLE</w:t>
      </w:r>
      <w:r w:rsidR="00423858">
        <w:rPr>
          <w:rFonts w:ascii="Arial" w:hAnsi="Arial" w:cs="Arial"/>
          <w:b/>
          <w:bCs/>
          <w:color w:val="000000"/>
          <w:u w:val="single"/>
        </w:rPr>
        <w:t>S</w:t>
      </w:r>
      <w:r>
        <w:rPr>
          <w:rFonts w:ascii="Arial" w:hAnsi="Arial" w:cs="Arial"/>
          <w:b/>
          <w:bCs/>
          <w:color w:val="000000"/>
          <w:u w:val="single"/>
        </w:rPr>
        <w:t>:</w:t>
      </w:r>
      <w:r w:rsidR="00423858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423858" w:rsidRDefault="00423858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423858" w:rsidRDefault="00423858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CE450E" w:rsidRPr="00423858" w:rsidRDefault="00920271" w:rsidP="00423858">
      <w:pPr>
        <w:pStyle w:val="NormalWeb"/>
        <w:numPr>
          <w:ilvl w:val="0"/>
          <w:numId w:val="1"/>
        </w:numPr>
        <w:rPr>
          <w:color w:val="000000"/>
        </w:rPr>
      </w:pPr>
      <w:r w:rsidRPr="00423858">
        <w:rPr>
          <w:color w:val="000000"/>
        </w:rPr>
        <w:t>Operative outcomes in aortic valve surgery: Combined effect of surgeon and hospital volume in a population-based analysis</w:t>
      </w:r>
    </w:p>
    <w:p w:rsidR="00423858" w:rsidRDefault="00423858" w:rsidP="00423858">
      <w:pPr>
        <w:pStyle w:val="NormalWeb"/>
        <w:numPr>
          <w:ilvl w:val="0"/>
          <w:numId w:val="1"/>
        </w:numPr>
        <w:rPr>
          <w:color w:val="000000"/>
        </w:rPr>
      </w:pPr>
      <w:r w:rsidRPr="00423858">
        <w:rPr>
          <w:color w:val="000000"/>
        </w:rPr>
        <w:t>Operative outcomes in tricuspid valve surgery: Combined effect of surgeon and hospital volume in a population-based analysis</w:t>
      </w:r>
    </w:p>
    <w:p w:rsidR="00423858" w:rsidRPr="00423858" w:rsidRDefault="00423858" w:rsidP="00423858">
      <w:pPr>
        <w:pStyle w:val="NormalWeb"/>
        <w:numPr>
          <w:ilvl w:val="0"/>
          <w:numId w:val="1"/>
        </w:numPr>
        <w:rPr>
          <w:color w:val="000000"/>
        </w:rPr>
      </w:pPr>
      <w:r w:rsidRPr="00423858">
        <w:rPr>
          <w:color w:val="000000"/>
        </w:rPr>
        <w:t>Operative outcomes in lung cancer surgery: Combined effect of surgeon and</w:t>
      </w:r>
      <w:r>
        <w:t xml:space="preserve"> hospital volume in a population-based analysis</w:t>
      </w:r>
    </w:p>
    <w:p w:rsidR="00423858" w:rsidRDefault="00423858" w:rsidP="00423858">
      <w:pPr>
        <w:pStyle w:val="NormalWeb"/>
      </w:pP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Default="00CE450E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</w:p>
    <w:p w:rsidR="00766096" w:rsidRDefault="00766096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66096" w:rsidRPr="00C93868" w:rsidRDefault="00766096" w:rsidP="0061391A">
      <w:pPr>
        <w:contextualSpacing/>
      </w:pPr>
      <w:r w:rsidRPr="00C93868">
        <w:t xml:space="preserve">Thomas M. Beaver, M.D. M.P.H. </w:t>
      </w:r>
    </w:p>
    <w:p w:rsidR="00766096" w:rsidRPr="00C93868" w:rsidRDefault="00766096" w:rsidP="0061391A">
      <w:pPr>
        <w:ind w:left="2160" w:hanging="2160"/>
        <w:contextualSpacing/>
      </w:pPr>
      <w:r w:rsidRPr="00C93868">
        <w:t>Division Thoracic &amp; Cardiovascular Surgery</w:t>
      </w:r>
    </w:p>
    <w:p w:rsidR="00766096" w:rsidRPr="00C93868" w:rsidRDefault="00766096" w:rsidP="0061391A">
      <w:pPr>
        <w:contextualSpacing/>
      </w:pPr>
      <w:r w:rsidRPr="00C93868">
        <w:t>University of Florida PO Box 100129</w:t>
      </w:r>
    </w:p>
    <w:p w:rsidR="00766096" w:rsidRPr="00C93868" w:rsidRDefault="00766096" w:rsidP="0061391A">
      <w:pPr>
        <w:tabs>
          <w:tab w:val="left" w:pos="8533"/>
        </w:tabs>
        <w:contextualSpacing/>
      </w:pPr>
      <w:r w:rsidRPr="00C93868">
        <w:t>Gainesville, FL 32610</w:t>
      </w:r>
      <w:r w:rsidRPr="00C93868">
        <w:tab/>
      </w:r>
    </w:p>
    <w:p w:rsidR="00766096" w:rsidRPr="00C93868" w:rsidRDefault="0061391A" w:rsidP="0061391A">
      <w:pPr>
        <w:contextualSpacing/>
      </w:pPr>
      <w:hyperlink r:id="rId6" w:history="1">
        <w:r w:rsidR="00766096" w:rsidRPr="00C93868">
          <w:rPr>
            <w:rStyle w:val="Hyperlink"/>
          </w:rPr>
          <w:t>thomas.beaver@surgery.ufl.edu</w:t>
        </w:r>
      </w:hyperlink>
    </w:p>
    <w:p w:rsidR="00766096" w:rsidRPr="00C93868" w:rsidRDefault="00766096" w:rsidP="0061391A">
      <w:pPr>
        <w:jc w:val="both"/>
      </w:pPr>
      <w:r w:rsidRPr="00C93868">
        <w:t>Phone: 352-273-5501, Fax: 352-273-5593</w:t>
      </w:r>
    </w:p>
    <w:p w:rsidR="00766096" w:rsidRPr="00CE450E" w:rsidRDefault="00766096" w:rsidP="00CE450E">
      <w:pPr>
        <w:pStyle w:val="NormalWeb"/>
        <w:rPr>
          <w:color w:val="000000"/>
        </w:rPr>
      </w:pP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Default="00CE450E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</w:p>
    <w:p w:rsidR="00766096" w:rsidRDefault="00766096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:rsidR="00766096" w:rsidRPr="00CE450E" w:rsidRDefault="00766096" w:rsidP="00CE450E">
      <w:pPr>
        <w:pStyle w:val="NormalWeb"/>
        <w:rPr>
          <w:color w:val="000000"/>
        </w:rPr>
      </w:pPr>
      <w:r w:rsidRPr="00766096">
        <w:rPr>
          <w:color w:val="000000"/>
        </w:rPr>
        <w:t>Division of Thoracic and Cardiovascular Surgery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570A8A" w:rsidRDefault="00CE450E" w:rsidP="0061391A">
      <w:pPr>
        <w:pStyle w:val="NormalWeb"/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Pr="00CE450E">
        <w:rPr>
          <w:rFonts w:ascii="Arial" w:hAnsi="Arial" w:cs="Arial"/>
          <w:color w:val="000000"/>
        </w:rPr>
        <w:t xml:space="preserve">   </w:t>
      </w:r>
    </w:p>
    <w:p w:rsidR="00570A8A" w:rsidRPr="00F26349" w:rsidRDefault="00570A8A" w:rsidP="00F26349">
      <w:pPr>
        <w:jc w:val="both"/>
      </w:pPr>
    </w:p>
    <w:p w:rsidR="00570A8A" w:rsidRPr="00F26349" w:rsidRDefault="002D59AB" w:rsidP="00F26349">
      <w:pPr>
        <w:pStyle w:val="NormalWeb"/>
        <w:jc w:val="both"/>
      </w:pPr>
      <w:r w:rsidRPr="00F26349">
        <w:t>We sought to evaluate trends in selection of high volume (HV)</w:t>
      </w:r>
      <w:r w:rsidR="00423858">
        <w:t>, intermediate volume, and low volume</w:t>
      </w:r>
      <w:r w:rsidRPr="00F26349">
        <w:t xml:space="preserve"> hospitals for </w:t>
      </w:r>
      <w:r w:rsidR="00570A8A" w:rsidRPr="00F26349">
        <w:t>cardiac</w:t>
      </w:r>
      <w:r w:rsidRPr="00F26349">
        <w:t xml:space="preserve"> surgery, as well as examine</w:t>
      </w:r>
      <w:r w:rsidR="00570A8A" w:rsidRPr="00F26349">
        <w:t xml:space="preserve"> trends in </w:t>
      </w:r>
      <w:proofErr w:type="spellStart"/>
      <w:r w:rsidR="00570A8A" w:rsidRPr="00F26349">
        <w:t>peri</w:t>
      </w:r>
      <w:proofErr w:type="spellEnd"/>
      <w:r w:rsidR="00570A8A" w:rsidRPr="00F26349">
        <w:t>-</w:t>
      </w:r>
      <w:r w:rsidRPr="00F26349">
        <w:t>operative complications, mortality, and failure to rescue (FTR).</w:t>
      </w:r>
      <w:r w:rsidR="00570A8A" w:rsidRPr="00F26349">
        <w:t xml:space="preserve"> </w:t>
      </w:r>
      <w:r w:rsidR="00570A8A">
        <w:t xml:space="preserve">The NIS is the largest administrative data-base in the USA maintained by the Healthcare Cost and Utilization Project (HUCP). NIS includes de-identified data from 1000 nonfederal hospitals sampled annually, which represents near to 20 % of community and academic hospitals in the US. </w:t>
      </w:r>
    </w:p>
    <w:p w:rsidR="002D59AB" w:rsidRPr="00F26349" w:rsidRDefault="002D59AB" w:rsidP="00F26349">
      <w:pPr>
        <w:jc w:val="both"/>
      </w:pPr>
    </w:p>
    <w:p w:rsidR="002D59AB" w:rsidRPr="00F26349" w:rsidRDefault="002D59AB" w:rsidP="00223C49">
      <w:pPr>
        <w:jc w:val="both"/>
      </w:pPr>
      <w:r w:rsidRPr="00F26349">
        <w:t>Method</w:t>
      </w:r>
      <w:r w:rsidR="00570A8A" w:rsidRPr="00F26349">
        <w:t xml:space="preserve">: </w:t>
      </w:r>
      <w:r w:rsidRPr="00F26349">
        <w:t xml:space="preserve">Patients who underwent </w:t>
      </w:r>
      <w:r w:rsidR="00570A8A" w:rsidRPr="00F26349">
        <w:t>cardiac</w:t>
      </w:r>
      <w:r w:rsidRPr="00F26349">
        <w:t xml:space="preserve"> </w:t>
      </w:r>
      <w:r w:rsidR="00223C49">
        <w:t>surgery</w:t>
      </w:r>
      <w:r w:rsidRPr="00F26349">
        <w:t xml:space="preserve"> between 2000 and 201</w:t>
      </w:r>
      <w:r w:rsidR="00570A8A" w:rsidRPr="00F26349">
        <w:t>4</w:t>
      </w:r>
      <w:r w:rsidRPr="00F26349">
        <w:t xml:space="preserve"> </w:t>
      </w:r>
      <w:r w:rsidR="00570A8A" w:rsidRPr="00F26349">
        <w:t>will be</w:t>
      </w:r>
      <w:r w:rsidRPr="00F26349">
        <w:t xml:space="preserve"> identified from the Nationwide Inpatient</w:t>
      </w:r>
      <w:r w:rsidR="00570A8A" w:rsidRPr="00F26349">
        <w:t xml:space="preserve"> </w:t>
      </w:r>
      <w:r w:rsidRPr="00F26349">
        <w:t xml:space="preserve">Sample (NIS). </w:t>
      </w:r>
      <w:proofErr w:type="spellStart"/>
      <w:r w:rsidRPr="00F26349">
        <w:t>P</w:t>
      </w:r>
      <w:r w:rsidR="00570A8A" w:rsidRPr="00F26349">
        <w:t>eri</w:t>
      </w:r>
      <w:proofErr w:type="spellEnd"/>
      <w:r w:rsidR="00570A8A" w:rsidRPr="00F26349">
        <w:t>-</w:t>
      </w:r>
      <w:r w:rsidRPr="00F26349">
        <w:t xml:space="preserve">operative morbidity, mortality, and FTR </w:t>
      </w:r>
      <w:r w:rsidR="00570A8A" w:rsidRPr="00F26349">
        <w:t>will be</w:t>
      </w:r>
      <w:r w:rsidRPr="00F26349">
        <w:t xml:space="preserve"> examined over time. Hospital volume </w:t>
      </w:r>
      <w:r w:rsidR="00570A8A" w:rsidRPr="00F26349">
        <w:t>will</w:t>
      </w:r>
      <w:r w:rsidRPr="00F26349">
        <w:t xml:space="preserve"> stratified into </w:t>
      </w:r>
      <w:proofErr w:type="spellStart"/>
      <w:r w:rsidRPr="00F26349">
        <w:t>tertiles</w:t>
      </w:r>
      <w:proofErr w:type="spellEnd"/>
      <w:r w:rsidR="00570A8A" w:rsidRPr="00F26349">
        <w:t xml:space="preserve"> </w:t>
      </w:r>
      <w:r w:rsidRPr="00F26349">
        <w:t xml:space="preserve">based on the number of </w:t>
      </w:r>
      <w:r w:rsidR="00570A8A" w:rsidRPr="00F26349">
        <w:t>cardiac</w:t>
      </w:r>
      <w:r w:rsidRPr="00F26349">
        <w:t xml:space="preserve"> </w:t>
      </w:r>
      <w:r w:rsidR="00124949" w:rsidRPr="00F26349">
        <w:t>surgery</w:t>
      </w:r>
      <w:r w:rsidRPr="00F26349">
        <w:t xml:space="preserve"> per year for each time period. Logistic regression models were used to assess the</w:t>
      </w:r>
      <w:r w:rsidR="00570A8A" w:rsidRPr="00F26349">
        <w:t xml:space="preserve"> </w:t>
      </w:r>
      <w:r w:rsidRPr="00F26349">
        <w:t>effect of hospital volu</w:t>
      </w:r>
      <w:r w:rsidR="00570A8A" w:rsidRPr="00F26349">
        <w:t xml:space="preserve">me on risk of complication, </w:t>
      </w:r>
      <w:proofErr w:type="spellStart"/>
      <w:r w:rsidR="00570A8A" w:rsidRPr="00F26349">
        <w:t>peri</w:t>
      </w:r>
      <w:proofErr w:type="spellEnd"/>
      <w:r w:rsidR="00570A8A" w:rsidRPr="00F26349">
        <w:t>-</w:t>
      </w:r>
      <w:r w:rsidRPr="00F26349">
        <w:t>operative mortality, and FTR over time.</w:t>
      </w:r>
    </w:p>
    <w:p w:rsidR="002D59AB" w:rsidRPr="00F26349" w:rsidRDefault="002D59AB" w:rsidP="00F26349">
      <w:pPr>
        <w:pStyle w:val="NormalWeb"/>
        <w:jc w:val="both"/>
      </w:pPr>
    </w:p>
    <w:p w:rsidR="00954E1D" w:rsidRPr="00F26349" w:rsidRDefault="00954E1D" w:rsidP="00F26349">
      <w:pPr>
        <w:pStyle w:val="NormalWeb"/>
        <w:jc w:val="both"/>
      </w:pPr>
      <w:r w:rsidRPr="00F26349">
        <w:t xml:space="preserve">The medical student will </w:t>
      </w:r>
      <w:r w:rsidR="00F26349">
        <w:t>find</w:t>
      </w:r>
      <w:r w:rsidRPr="00F26349">
        <w:t xml:space="preserve"> a concept regarding cardiac surgery procedures, and will be responsible </w:t>
      </w:r>
      <w:r w:rsidR="00F26349">
        <w:t>for</w:t>
      </w:r>
      <w:r w:rsidRPr="00F26349">
        <w:t xml:space="preserve"> data</w:t>
      </w:r>
      <w:r w:rsidR="00F26349">
        <w:t xml:space="preserve"> gathering</w:t>
      </w:r>
      <w:r w:rsidRPr="00F26349">
        <w:t xml:space="preserve"> from NIS. Medical student will be involved in statistic and preparing of the manuscript from their findings.  </w:t>
      </w:r>
    </w:p>
    <w:p w:rsidR="00954E1D" w:rsidRPr="00F26349" w:rsidRDefault="00954E1D" w:rsidP="00F26349">
      <w:pPr>
        <w:pStyle w:val="NormalWeb"/>
        <w:jc w:val="both"/>
      </w:pPr>
    </w:p>
    <w:p w:rsidR="00954E1D" w:rsidRPr="00F26349" w:rsidRDefault="00954E1D" w:rsidP="00F26349">
      <w:pPr>
        <w:pStyle w:val="NormalWeb"/>
        <w:jc w:val="both"/>
      </w:pPr>
      <w:r w:rsidRPr="00F26349">
        <w:t xml:space="preserve">No funding except access to the Nationwide Inpatient Sample (NIS) </w:t>
      </w:r>
      <w:r w:rsidR="00F26349" w:rsidRPr="00F26349">
        <w:t xml:space="preserve">will be required. </w:t>
      </w:r>
    </w:p>
    <w:sectPr w:rsidR="00954E1D" w:rsidRPr="00F26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A08"/>
    <w:multiLevelType w:val="hybridMultilevel"/>
    <w:tmpl w:val="92F8AD26"/>
    <w:lvl w:ilvl="0" w:tplc="11E6F84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E"/>
    <w:rsid w:val="000018AE"/>
    <w:rsid w:val="000A4B03"/>
    <w:rsid w:val="00124949"/>
    <w:rsid w:val="00130F81"/>
    <w:rsid w:val="001A4DEE"/>
    <w:rsid w:val="001E66E1"/>
    <w:rsid w:val="00223C49"/>
    <w:rsid w:val="002D59AB"/>
    <w:rsid w:val="00344503"/>
    <w:rsid w:val="003F67A0"/>
    <w:rsid w:val="00423858"/>
    <w:rsid w:val="004F2565"/>
    <w:rsid w:val="00570A8A"/>
    <w:rsid w:val="00594355"/>
    <w:rsid w:val="0061391A"/>
    <w:rsid w:val="006F707E"/>
    <w:rsid w:val="00766096"/>
    <w:rsid w:val="007D7DE6"/>
    <w:rsid w:val="00844634"/>
    <w:rsid w:val="00920271"/>
    <w:rsid w:val="00954E1D"/>
    <w:rsid w:val="009553EE"/>
    <w:rsid w:val="00A47BE5"/>
    <w:rsid w:val="00A533A6"/>
    <w:rsid w:val="00CE450E"/>
    <w:rsid w:val="00E0197B"/>
    <w:rsid w:val="00E62C88"/>
    <w:rsid w:val="00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beaver@surgery.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Murphy,Shawn K</cp:lastModifiedBy>
  <cp:revision>2</cp:revision>
  <dcterms:created xsi:type="dcterms:W3CDTF">2015-10-20T19:03:00Z</dcterms:created>
  <dcterms:modified xsi:type="dcterms:W3CDTF">2015-10-20T19:03:00Z</dcterms:modified>
</cp:coreProperties>
</file>